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宋体"/>
          <w:sz w:val="44"/>
          <w:szCs w:val="44"/>
        </w:rPr>
      </w:pPr>
      <w:r>
        <w:rPr>
          <w:rFonts w:hint="eastAsia" w:ascii="黑体" w:hAnsi="黑体" w:eastAsia="黑体" w:cs="宋体"/>
          <w:sz w:val="44"/>
          <w:szCs w:val="44"/>
        </w:rPr>
        <w:t>稷山县统计局</w:t>
      </w:r>
    </w:p>
    <w:p>
      <w:pPr>
        <w:jc w:val="center"/>
        <w:rPr>
          <w:rFonts w:hint="eastAsia" w:ascii="黑体" w:hAnsi="黑体" w:eastAsia="黑体" w:cs="Arial"/>
          <w:bCs/>
          <w:sz w:val="44"/>
          <w:szCs w:val="44"/>
        </w:rPr>
      </w:pPr>
      <w:r>
        <w:rPr>
          <w:rFonts w:hint="eastAsia" w:ascii="黑体" w:hAnsi="黑体" w:eastAsia="黑体" w:cs="宋体"/>
          <w:sz w:val="44"/>
          <w:szCs w:val="44"/>
        </w:rPr>
        <w:t>第七次全国人口普查</w:t>
      </w:r>
      <w:r>
        <w:rPr>
          <w:rFonts w:hint="eastAsia" w:ascii="黑体" w:hAnsi="黑体" w:eastAsia="黑体" w:cs="宋体"/>
          <w:sz w:val="44"/>
          <w:szCs w:val="44"/>
          <w:lang w:eastAsia="zh-CN"/>
        </w:rPr>
        <w:t>经费</w:t>
      </w:r>
      <w:r>
        <w:rPr>
          <w:rFonts w:hint="eastAsia" w:ascii="黑体" w:hAnsi="黑体" w:eastAsia="黑体" w:cs="Arial"/>
          <w:bCs/>
          <w:sz w:val="44"/>
          <w:szCs w:val="44"/>
        </w:rPr>
        <w:t>项目支出</w:t>
      </w:r>
    </w:p>
    <w:p>
      <w:pPr>
        <w:jc w:val="center"/>
        <w:rPr>
          <w:rFonts w:hint="eastAsia" w:ascii="黑体" w:hAnsi="黑体" w:eastAsia="黑体" w:cs="宋体"/>
          <w:sz w:val="44"/>
          <w:szCs w:val="44"/>
        </w:rPr>
      </w:pPr>
      <w:r>
        <w:rPr>
          <w:rFonts w:hint="eastAsia" w:ascii="黑体" w:hAnsi="黑体" w:eastAsia="黑体" w:cs="宋体"/>
          <w:sz w:val="44"/>
          <w:szCs w:val="44"/>
        </w:rPr>
        <w:t>绩效</w:t>
      </w:r>
      <w:r>
        <w:rPr>
          <w:rFonts w:hint="eastAsia" w:ascii="黑体" w:hAnsi="黑体" w:eastAsia="黑体" w:cs="宋体"/>
          <w:sz w:val="44"/>
          <w:szCs w:val="44"/>
          <w:lang w:val="en-US" w:eastAsia="zh-CN"/>
        </w:rPr>
        <w:t>自评</w:t>
      </w:r>
      <w:r>
        <w:rPr>
          <w:rFonts w:hint="eastAsia" w:ascii="黑体" w:hAnsi="黑体" w:eastAsia="黑体" w:cs="宋体"/>
          <w:sz w:val="44"/>
          <w:szCs w:val="44"/>
        </w:rPr>
        <w:t>报告</w:t>
      </w:r>
    </w:p>
    <w:p>
      <w:pPr>
        <w:jc w:val="center"/>
        <w:rPr>
          <w:rFonts w:hint="eastAsia" w:ascii="黑体" w:hAnsi="黑体" w:eastAsia="黑体" w:cs="宋体"/>
          <w:sz w:val="44"/>
          <w:szCs w:val="44"/>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一、基本情况</w:t>
      </w:r>
    </w:p>
    <w:p>
      <w:pPr>
        <w:spacing w:line="600" w:lineRule="exact"/>
        <w:ind w:firstLine="643" w:firstLineChars="200"/>
        <w:outlineLvl w:val="0"/>
        <w:rPr>
          <w:rFonts w:hint="eastAsia" w:ascii="楷体" w:hAnsi="楷体" w:eastAsia="楷体"/>
          <w:b/>
          <w:bCs/>
          <w:sz w:val="32"/>
          <w:szCs w:val="32"/>
        </w:rPr>
      </w:pPr>
      <w:r>
        <w:rPr>
          <w:rFonts w:hint="eastAsia" w:ascii="楷体" w:hAnsi="楷体" w:eastAsia="楷体"/>
          <w:b/>
          <w:bCs/>
          <w:sz w:val="32"/>
          <w:szCs w:val="32"/>
        </w:rPr>
        <w:t>（一）项目概况</w:t>
      </w:r>
    </w:p>
    <w:p>
      <w:pPr>
        <w:pStyle w:val="6"/>
        <w:ind w:firstLine="643" w:firstLineChars="200"/>
        <w:jc w:val="left"/>
        <w:rPr>
          <w:rFonts w:hint="eastAsia" w:eastAsia="楷体"/>
          <w:b/>
          <w:bCs/>
          <w:lang w:val="en-US" w:eastAsia="zh-CN"/>
        </w:rPr>
      </w:pPr>
      <w:r>
        <w:rPr>
          <w:rFonts w:hint="eastAsia" w:ascii="仿宋" w:hAnsi="仿宋" w:eastAsia="仿宋" w:cs="Times New Roman"/>
          <w:b/>
          <w:bCs/>
          <w:color w:val="000000"/>
          <w:kern w:val="0"/>
          <w:sz w:val="32"/>
          <w:szCs w:val="32"/>
          <w:lang w:val="en-US" w:eastAsia="zh-CN" w:bidi="ar-SA"/>
        </w:rPr>
        <w:t>1、项</w:t>
      </w:r>
      <w:r>
        <w:rPr>
          <w:rFonts w:hint="eastAsia" w:ascii="仿宋" w:hAnsi="仿宋" w:eastAsia="仿宋"/>
          <w:b/>
          <w:bCs/>
          <w:sz w:val="32"/>
          <w:szCs w:val="32"/>
        </w:rPr>
        <w:t>目背景</w:t>
      </w:r>
    </w:p>
    <w:p>
      <w:pPr>
        <w:pStyle w:val="5"/>
        <w:adjustRightInd w:val="0"/>
        <w:snapToGrid w:val="0"/>
        <w:spacing w:before="0" w:beforeAutospacing="0" w:after="0" w:afterAutospacing="0" w:line="56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第七次全国人口普查是在中国特色社会主义进入新时代开展的重大国情国力调查，也是一项重大的县情县力调查，通过人口普查，将全面查清我县人口数量、结构、分布、城乡住房等方面情况，对科学制定国民经济和社会发展规划，推动经济高质量发展，开启全面建设社会主义现代化国家新征程，向第二个百年奋斗目标进军有着重要而深远的意义。</w:t>
      </w:r>
    </w:p>
    <w:p>
      <w:pPr>
        <w:pStyle w:val="5"/>
        <w:numPr>
          <w:ilvl w:val="0"/>
          <w:numId w:val="1"/>
        </w:numPr>
        <w:adjustRightInd w:val="0"/>
        <w:snapToGrid w:val="0"/>
        <w:spacing w:before="0" w:beforeAutospacing="0" w:after="0" w:afterAutospacing="0" w:line="560" w:lineRule="exact"/>
        <w:ind w:firstLine="643" w:firstLineChars="200"/>
        <w:jc w:val="both"/>
        <w:rPr>
          <w:rFonts w:hint="eastAsia" w:ascii="仿宋" w:hAnsi="仿宋" w:eastAsia="仿宋"/>
          <w:b/>
          <w:bCs/>
          <w:sz w:val="32"/>
          <w:szCs w:val="32"/>
        </w:rPr>
      </w:pPr>
      <w:r>
        <w:rPr>
          <w:rFonts w:hint="eastAsia" w:ascii="仿宋" w:hAnsi="仿宋" w:eastAsia="仿宋"/>
          <w:b/>
          <w:bCs/>
          <w:sz w:val="32"/>
          <w:szCs w:val="32"/>
        </w:rPr>
        <w:t>主要内容及实施情况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0"/>
        <w:jc w:val="left"/>
        <w:textAlignment w:val="auto"/>
        <w:rPr>
          <w:rFonts w:hint="eastAsia" w:ascii="仿宋" w:hAnsi="仿宋" w:eastAsia="仿宋"/>
          <w:sz w:val="32"/>
          <w:szCs w:val="32"/>
          <w:lang w:val="en-US" w:eastAsia="zh-CN"/>
        </w:rPr>
      </w:pPr>
      <w:r>
        <w:rPr>
          <w:rFonts w:hint="eastAsia" w:ascii="仿宋" w:hAnsi="仿宋" w:eastAsia="仿宋"/>
          <w:sz w:val="32"/>
          <w:szCs w:val="32"/>
        </w:rPr>
        <w:t>数据汇总和发布阶段（202</w:t>
      </w:r>
      <w:r>
        <w:rPr>
          <w:rFonts w:hint="eastAsia" w:ascii="仿宋" w:hAnsi="仿宋" w:eastAsia="仿宋"/>
          <w:sz w:val="32"/>
          <w:szCs w:val="32"/>
          <w:lang w:val="en-US" w:eastAsia="zh-CN"/>
        </w:rPr>
        <w:t>1</w:t>
      </w:r>
      <w:r>
        <w:rPr>
          <w:rFonts w:hint="eastAsia" w:ascii="仿宋" w:hAnsi="仿宋" w:eastAsia="仿宋"/>
          <w:sz w:val="32"/>
          <w:szCs w:val="32"/>
        </w:rPr>
        <w:t>年1月至202</w:t>
      </w:r>
      <w:r>
        <w:rPr>
          <w:rFonts w:hint="eastAsia" w:ascii="仿宋" w:hAnsi="仿宋" w:eastAsia="仿宋"/>
          <w:sz w:val="32"/>
          <w:szCs w:val="32"/>
          <w:lang w:val="en-US" w:eastAsia="zh-CN"/>
        </w:rPr>
        <w:t>1</w:t>
      </w:r>
      <w:r>
        <w:rPr>
          <w:rFonts w:hint="eastAsia" w:ascii="仿宋" w:hAnsi="仿宋" w:eastAsia="仿宋"/>
          <w:sz w:val="32"/>
          <w:szCs w:val="32"/>
        </w:rPr>
        <w:t>年12月</w:t>
      </w:r>
      <w:r>
        <w:rPr>
          <w:rFonts w:hint="eastAsia" w:ascii="仿宋" w:hAnsi="仿宋" w:eastAsia="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0"/>
        <w:jc w:val="left"/>
        <w:textAlignment w:val="auto"/>
        <w:rPr>
          <w:rFonts w:hint="eastAsia" w:ascii="仿宋" w:hAnsi="仿宋" w:eastAsia="仿宋"/>
          <w:b w:val="0"/>
          <w:bCs w:val="0"/>
          <w:sz w:val="32"/>
          <w:szCs w:val="32"/>
          <w:lang w:val="en-US" w:eastAsia="zh-CN"/>
        </w:rPr>
      </w:pPr>
      <w:r>
        <w:rPr>
          <w:rFonts w:hint="eastAsia" w:ascii="仿宋" w:hAnsi="仿宋" w:eastAsia="仿宋"/>
          <w:color w:val="000000"/>
          <w:sz w:val="32"/>
          <w:szCs w:val="32"/>
        </w:rPr>
        <w:t>主要工作包括：行业职业编码，普查数据汇总，普查数据评估与发布</w:t>
      </w:r>
      <w:r>
        <w:rPr>
          <w:rFonts w:hint="eastAsia" w:ascii="仿宋" w:hAnsi="仿宋" w:eastAsia="仿宋"/>
          <w:color w:val="000000"/>
          <w:sz w:val="32"/>
          <w:szCs w:val="32"/>
          <w:lang w:val="en-US" w:eastAsia="zh-CN"/>
        </w:rPr>
        <w:t>[</w:t>
      </w:r>
      <w:r>
        <w:rPr>
          <w:rFonts w:hint="eastAsia" w:ascii="仿宋" w:hAnsi="仿宋" w:eastAsia="仿宋"/>
          <w:color w:val="000000"/>
          <w:sz w:val="32"/>
          <w:szCs w:val="32"/>
          <w:lang w:eastAsia="zh-CN"/>
        </w:rPr>
        <w:t>稷山县</w:t>
      </w:r>
      <w:r>
        <w:rPr>
          <w:rFonts w:hint="eastAsia" w:ascii="仿宋" w:hAnsi="仿宋" w:eastAsia="仿宋"/>
          <w:color w:val="000000"/>
          <w:sz w:val="32"/>
          <w:szCs w:val="32"/>
          <w:lang w:val="en-US" w:eastAsia="zh-CN"/>
        </w:rPr>
        <w:t>2020年</w:t>
      </w:r>
      <w:r>
        <w:rPr>
          <w:rFonts w:hint="eastAsia" w:ascii="仿宋" w:hAnsi="仿宋" w:eastAsia="仿宋"/>
          <w:color w:val="000000"/>
          <w:sz w:val="32"/>
          <w:szCs w:val="32"/>
          <w:lang w:eastAsia="zh-CN"/>
        </w:rPr>
        <w:t>第七次全国人口普查主要数据统计公报</w:t>
      </w:r>
      <w:r>
        <w:rPr>
          <w:rFonts w:hint="eastAsia" w:ascii="仿宋" w:hAnsi="仿宋" w:eastAsia="仿宋"/>
          <w:color w:val="000000"/>
          <w:sz w:val="32"/>
          <w:szCs w:val="32"/>
          <w:lang w:val="en-US" w:eastAsia="zh-CN"/>
        </w:rPr>
        <w:t>;完成了第七次全国人口普查（2011年-2019年）历史数据修订及2020年推算数据结果]</w:t>
      </w:r>
      <w:r>
        <w:rPr>
          <w:rFonts w:hint="eastAsia" w:ascii="仿宋" w:hAnsi="仿宋" w:eastAsia="仿宋"/>
          <w:color w:val="000000"/>
          <w:sz w:val="32"/>
          <w:szCs w:val="32"/>
        </w:rPr>
        <w:t>，普查资料开发，普查总结等。</w:t>
      </w:r>
    </w:p>
    <w:p>
      <w:pPr>
        <w:pStyle w:val="5"/>
        <w:numPr>
          <w:ilvl w:val="0"/>
          <w:numId w:val="1"/>
        </w:numPr>
        <w:adjustRightInd w:val="0"/>
        <w:snapToGrid w:val="0"/>
        <w:spacing w:before="0" w:beforeAutospacing="0" w:after="0" w:afterAutospacing="0" w:line="560" w:lineRule="exact"/>
        <w:ind w:firstLine="643" w:firstLineChars="200"/>
        <w:jc w:val="both"/>
        <w:rPr>
          <w:rFonts w:hint="eastAsia" w:ascii="仿宋" w:hAnsi="仿宋" w:eastAsia="仿宋" w:cs="Times New Roman"/>
          <w:b/>
          <w:bCs/>
          <w:sz w:val="32"/>
          <w:szCs w:val="32"/>
          <w:lang w:eastAsia="zh-CN"/>
        </w:rPr>
      </w:pPr>
      <w:r>
        <w:rPr>
          <w:rFonts w:hint="eastAsia" w:ascii="仿宋" w:hAnsi="仿宋" w:eastAsia="仿宋" w:cs="Times New Roman"/>
          <w:b/>
          <w:bCs/>
          <w:sz w:val="32"/>
          <w:szCs w:val="32"/>
          <w:lang w:eastAsia="zh-CN"/>
        </w:rPr>
        <w:t>资金投入和使用情况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rPr>
      </w:pPr>
      <w:bookmarkStart w:id="0" w:name="_GoBack"/>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rPr>
        <w:t>资金</w:t>
      </w:r>
      <w:r>
        <w:rPr>
          <w:rFonts w:hint="eastAsia" w:ascii="仿宋" w:hAnsi="仿宋" w:eastAsia="仿宋" w:cs="仿宋"/>
          <w:b/>
          <w:bCs/>
          <w:color w:val="auto"/>
          <w:sz w:val="32"/>
          <w:szCs w:val="32"/>
          <w:lang w:eastAsia="zh-CN"/>
        </w:rPr>
        <w:t>投入</w:t>
      </w:r>
      <w:r>
        <w:rPr>
          <w:rFonts w:hint="eastAsia" w:ascii="仿宋" w:hAnsi="仿宋" w:eastAsia="仿宋" w:cs="仿宋"/>
          <w:b/>
          <w:bCs/>
          <w:color w:val="auto"/>
          <w:sz w:val="32"/>
          <w:szCs w:val="32"/>
        </w:rPr>
        <w:t>情况</w:t>
      </w:r>
    </w:p>
    <w:bookmarkEnd w:id="0"/>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楷体"/>
          <w:b w:val="0"/>
          <w:bCs w:val="0"/>
          <w:color w:val="auto"/>
          <w:sz w:val="32"/>
          <w:szCs w:val="32"/>
        </w:rPr>
      </w:pPr>
      <w:r>
        <w:rPr>
          <w:rFonts w:hint="eastAsia" w:ascii="仿宋" w:hAnsi="仿宋" w:eastAsia="仿宋" w:cs="楷体"/>
          <w:b w:val="0"/>
          <w:bCs w:val="0"/>
          <w:color w:val="auto"/>
          <w:sz w:val="32"/>
          <w:szCs w:val="32"/>
        </w:rPr>
        <w:t>总体</w:t>
      </w:r>
      <w:r>
        <w:rPr>
          <w:rFonts w:hint="eastAsia" w:ascii="仿宋" w:hAnsi="仿宋" w:eastAsia="仿宋" w:cs="楷体"/>
          <w:b w:val="0"/>
          <w:bCs w:val="0"/>
          <w:color w:val="auto"/>
          <w:sz w:val="32"/>
          <w:szCs w:val="32"/>
          <w:lang w:eastAsia="zh-CN"/>
        </w:rPr>
        <w:t>投入资金</w:t>
      </w:r>
      <w:r>
        <w:rPr>
          <w:rFonts w:hint="eastAsia" w:ascii="仿宋" w:hAnsi="仿宋" w:eastAsia="仿宋" w:cs="楷体"/>
          <w:b w:val="0"/>
          <w:bCs w:val="0"/>
          <w:color w:val="auto"/>
          <w:sz w:val="32"/>
          <w:szCs w:val="32"/>
          <w:lang w:val="en-US" w:eastAsia="zh-CN"/>
        </w:rPr>
        <w:t>10</w:t>
      </w:r>
      <w:r>
        <w:rPr>
          <w:rFonts w:hint="eastAsia" w:ascii="仿宋" w:hAnsi="仿宋" w:eastAsia="仿宋" w:cs="楷体"/>
          <w:b w:val="0"/>
          <w:bCs w:val="0"/>
          <w:color w:val="auto"/>
          <w:sz w:val="32"/>
          <w:szCs w:val="32"/>
        </w:rPr>
        <w:t>万元，当年</w:t>
      </w:r>
      <w:r>
        <w:rPr>
          <w:rFonts w:hint="eastAsia" w:ascii="仿宋" w:hAnsi="仿宋" w:eastAsia="仿宋" w:cs="楷体"/>
          <w:b w:val="0"/>
          <w:bCs w:val="0"/>
          <w:color w:val="auto"/>
          <w:sz w:val="32"/>
          <w:szCs w:val="32"/>
          <w:lang w:eastAsia="zh-CN"/>
        </w:rPr>
        <w:t>投入资金</w:t>
      </w:r>
      <w:r>
        <w:rPr>
          <w:rFonts w:hint="eastAsia" w:ascii="仿宋" w:hAnsi="仿宋" w:eastAsia="仿宋" w:cs="楷体"/>
          <w:b w:val="0"/>
          <w:bCs w:val="0"/>
          <w:color w:val="auto"/>
          <w:sz w:val="32"/>
          <w:szCs w:val="32"/>
          <w:lang w:val="en-US" w:eastAsia="zh-CN"/>
        </w:rPr>
        <w:t>10</w:t>
      </w:r>
      <w:r>
        <w:rPr>
          <w:rFonts w:hint="eastAsia" w:ascii="仿宋" w:hAnsi="仿宋" w:eastAsia="仿宋" w:cs="楷体"/>
          <w:b w:val="0"/>
          <w:bCs w:val="0"/>
          <w:color w:val="auto"/>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楷体"/>
          <w:b/>
          <w:bCs/>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资金使用情况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楷体"/>
          <w:b w:val="0"/>
          <w:bCs w:val="0"/>
          <w:color w:val="auto"/>
          <w:sz w:val="32"/>
          <w:szCs w:val="32"/>
        </w:rPr>
      </w:pPr>
      <w:r>
        <w:rPr>
          <w:rFonts w:hint="eastAsia" w:ascii="仿宋" w:hAnsi="仿宋" w:eastAsia="仿宋" w:cs="楷体"/>
          <w:b w:val="0"/>
          <w:bCs w:val="0"/>
          <w:color w:val="auto"/>
          <w:sz w:val="32"/>
          <w:szCs w:val="32"/>
          <w:lang w:eastAsia="zh-CN"/>
        </w:rPr>
        <w:t>劳务</w:t>
      </w:r>
      <w:r>
        <w:rPr>
          <w:rFonts w:hint="eastAsia" w:ascii="仿宋" w:hAnsi="仿宋" w:eastAsia="仿宋" w:cs="楷体"/>
          <w:b w:val="0"/>
          <w:bCs w:val="0"/>
          <w:color w:val="auto"/>
          <w:sz w:val="32"/>
          <w:szCs w:val="32"/>
        </w:rPr>
        <w:t>费：</w:t>
      </w:r>
      <w:r>
        <w:rPr>
          <w:rFonts w:hint="eastAsia" w:ascii="仿宋" w:hAnsi="仿宋" w:eastAsia="仿宋" w:cs="楷体"/>
          <w:b w:val="0"/>
          <w:bCs w:val="0"/>
          <w:color w:val="auto"/>
          <w:sz w:val="32"/>
          <w:szCs w:val="32"/>
          <w:lang w:val="en-US" w:eastAsia="zh-CN"/>
        </w:rPr>
        <w:t>1.20</w:t>
      </w:r>
      <w:r>
        <w:rPr>
          <w:rFonts w:hint="eastAsia" w:ascii="仿宋" w:hAnsi="仿宋" w:eastAsia="仿宋" w:cs="楷体"/>
          <w:b w:val="0"/>
          <w:bCs w:val="0"/>
          <w:color w:val="auto"/>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b w:val="0"/>
          <w:bCs w:val="0"/>
          <w:color w:val="auto"/>
          <w:sz w:val="32"/>
          <w:szCs w:val="32"/>
        </w:rPr>
      </w:pPr>
      <w:r>
        <w:rPr>
          <w:rFonts w:hint="eastAsia" w:ascii="仿宋" w:hAnsi="仿宋" w:eastAsia="仿宋" w:cs="楷体"/>
          <w:b w:val="0"/>
          <w:bCs w:val="0"/>
          <w:color w:val="auto"/>
          <w:sz w:val="32"/>
          <w:szCs w:val="32"/>
        </w:rPr>
        <w:t>其他工资福利支出：</w:t>
      </w:r>
      <w:r>
        <w:rPr>
          <w:rFonts w:hint="eastAsia" w:ascii="仿宋" w:hAnsi="仿宋" w:eastAsia="仿宋" w:cs="楷体"/>
          <w:b w:val="0"/>
          <w:bCs w:val="0"/>
          <w:color w:val="auto"/>
          <w:sz w:val="32"/>
          <w:szCs w:val="32"/>
          <w:lang w:val="en-US" w:eastAsia="zh-CN"/>
        </w:rPr>
        <w:t>8.80</w:t>
      </w:r>
      <w:r>
        <w:rPr>
          <w:rFonts w:hint="eastAsia" w:ascii="仿宋" w:hAnsi="仿宋" w:eastAsia="仿宋" w:cs="楷体"/>
          <w:b w:val="0"/>
          <w:bCs w:val="0"/>
          <w:color w:val="auto"/>
          <w:sz w:val="32"/>
          <w:szCs w:val="32"/>
        </w:rPr>
        <w:t>万元。</w:t>
      </w:r>
    </w:p>
    <w:p>
      <w:pPr>
        <w:spacing w:line="600" w:lineRule="exact"/>
        <w:ind w:firstLine="643" w:firstLineChars="200"/>
        <w:rPr>
          <w:rFonts w:ascii="楷体" w:hAnsi="楷体" w:eastAsia="楷体"/>
          <w:b/>
          <w:bCs/>
          <w:sz w:val="32"/>
          <w:szCs w:val="32"/>
        </w:rPr>
      </w:pPr>
      <w:r>
        <w:rPr>
          <w:rFonts w:hint="eastAsia" w:ascii="楷体" w:hAnsi="楷体" w:eastAsia="楷体"/>
          <w:b/>
          <w:bCs/>
          <w:sz w:val="32"/>
          <w:szCs w:val="32"/>
        </w:rPr>
        <w:t>（二）项目绩效目标</w:t>
      </w:r>
    </w:p>
    <w:p>
      <w:pPr>
        <w:pStyle w:val="6"/>
        <w:spacing w:before="0" w:after="0"/>
        <w:ind w:firstLine="640" w:firstLineChars="200"/>
        <w:jc w:val="left"/>
        <w:rPr>
          <w:rFonts w:ascii="仿宋" w:hAnsi="仿宋" w:eastAsia="仿宋"/>
          <w:b w:val="0"/>
          <w:color w:val="000000"/>
        </w:rPr>
      </w:pPr>
      <w:r>
        <w:rPr>
          <w:rFonts w:hint="eastAsia" w:ascii="仿宋" w:hAnsi="仿宋" w:eastAsia="仿宋"/>
          <w:b w:val="0"/>
        </w:rPr>
        <w:t>总体目标：</w:t>
      </w:r>
      <w:r>
        <w:rPr>
          <w:rFonts w:hint="eastAsia" w:ascii="仿宋" w:hAnsi="仿宋" w:eastAsia="仿宋"/>
          <w:b w:val="0"/>
          <w:color w:val="000000"/>
        </w:rPr>
        <w:t>为我县完善人口发展战略和政策体系，提高人口质量，应对人口老龄化，促进人口长期均衡发展提供科学准确的统计信息支持。</w:t>
      </w:r>
    </w:p>
    <w:p>
      <w:pPr>
        <w:ind w:firstLine="640" w:firstLineChars="200"/>
        <w:rPr>
          <w:rFonts w:hint="eastAsia" w:ascii="黑体" w:hAnsi="黑体" w:eastAsia="黑体"/>
          <w:sz w:val="32"/>
          <w:szCs w:val="32"/>
        </w:rPr>
      </w:pPr>
      <w:r>
        <w:rPr>
          <w:rFonts w:hint="eastAsia" w:ascii="仿宋" w:hAnsi="仿宋" w:eastAsia="仿宋"/>
          <w:sz w:val="32"/>
          <w:szCs w:val="32"/>
        </w:rPr>
        <w:t>阶段性目标：一是组建各级普查机构，编制普查经费预算，制定工作计划，进行工作部署，开展专项调研，进行县级普查试点，普查区域划分及绘图，宣传动员，户口整顿，整理部门数据，普查物资准备及发放，业务培训，普查指导员和普查员选聘及培训，普查摸底等。 二是普查登记复查，普查数据质量检查、审核与验收，普查事后质量抽查等。</w:t>
      </w:r>
    </w:p>
    <w:p>
      <w:pPr>
        <w:numPr>
          <w:ilvl w:val="0"/>
          <w:numId w:val="0"/>
        </w:numPr>
        <w:spacing w:line="60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绩效评价工作开展情况</w:t>
      </w:r>
    </w:p>
    <w:p>
      <w:pPr>
        <w:numPr>
          <w:ilvl w:val="0"/>
          <w:numId w:val="0"/>
        </w:numPr>
        <w:spacing w:line="600" w:lineRule="exact"/>
        <w:ind w:firstLine="643" w:firstLineChars="200"/>
        <w:rPr>
          <w:rFonts w:ascii="楷体" w:hAnsi="楷体" w:eastAsia="楷体"/>
          <w:b/>
          <w:bCs/>
          <w:sz w:val="32"/>
          <w:szCs w:val="32"/>
        </w:rPr>
      </w:pPr>
      <w:r>
        <w:rPr>
          <w:rFonts w:hint="eastAsia" w:ascii="楷体" w:hAnsi="楷体" w:eastAsia="楷体"/>
          <w:b/>
          <w:bCs/>
          <w:sz w:val="32"/>
          <w:szCs w:val="32"/>
          <w:lang w:eastAsia="zh-CN"/>
        </w:rPr>
        <w:t>（一）</w:t>
      </w:r>
      <w:r>
        <w:rPr>
          <w:rFonts w:hint="eastAsia" w:ascii="楷体" w:hAnsi="楷体" w:eastAsia="楷体"/>
          <w:b/>
          <w:bCs/>
          <w:sz w:val="32"/>
          <w:szCs w:val="32"/>
        </w:rPr>
        <w:t>绩效评价目的、对象和范围</w:t>
      </w:r>
    </w:p>
    <w:p>
      <w:pPr>
        <w:pStyle w:val="6"/>
        <w:spacing w:before="0" w:after="0"/>
        <w:ind w:firstLine="640" w:firstLineChars="200"/>
        <w:jc w:val="left"/>
        <w:rPr>
          <w:rFonts w:hint="eastAsia" w:ascii="仿宋" w:hAnsi="仿宋" w:eastAsia="仿宋"/>
          <w:b w:val="0"/>
          <w:color w:val="000000"/>
        </w:rPr>
      </w:pPr>
      <w:r>
        <w:rPr>
          <w:rFonts w:hint="eastAsia" w:ascii="仿宋" w:hAnsi="仿宋" w:eastAsia="仿宋"/>
          <w:b w:val="0"/>
        </w:rPr>
        <w:t>开展绩效评价目的：</w:t>
      </w:r>
      <w:r>
        <w:rPr>
          <w:rFonts w:hint="eastAsia" w:ascii="仿宋" w:hAnsi="仿宋" w:eastAsia="仿宋"/>
          <w:b w:val="0"/>
          <w:color w:val="000000"/>
        </w:rPr>
        <w:t>依法依规开展普查工作，确保普查数据真实准确、全面客观反映我县人口发展状况；</w:t>
      </w:r>
    </w:p>
    <w:p>
      <w:pPr>
        <w:pStyle w:val="6"/>
        <w:spacing w:before="0" w:after="0"/>
        <w:ind w:firstLine="640" w:firstLineChars="200"/>
        <w:jc w:val="left"/>
        <w:rPr>
          <w:rFonts w:ascii="仿宋" w:hAnsi="仿宋" w:eastAsia="仿宋"/>
          <w:b w:val="0"/>
        </w:rPr>
      </w:pPr>
      <w:r>
        <w:rPr>
          <w:rFonts w:hint="eastAsia" w:ascii="仿宋" w:hAnsi="仿宋" w:eastAsia="仿宋"/>
          <w:b w:val="0"/>
          <w:color w:val="000000"/>
        </w:rPr>
        <w:t>绩效评价对象和范围：“七人普”各成员单位，各乡镇(社区、开发区）。</w:t>
      </w:r>
    </w:p>
    <w:p>
      <w:pPr>
        <w:spacing w:line="600" w:lineRule="exact"/>
        <w:ind w:firstLine="643" w:firstLineChars="200"/>
        <w:rPr>
          <w:rFonts w:ascii="楷体" w:hAnsi="楷体" w:eastAsia="楷体"/>
          <w:b/>
          <w:bCs/>
          <w:sz w:val="32"/>
          <w:szCs w:val="32"/>
        </w:rPr>
      </w:pPr>
      <w:r>
        <w:rPr>
          <w:rFonts w:hint="eastAsia" w:ascii="楷体" w:hAnsi="楷体" w:eastAsia="楷体"/>
          <w:b/>
          <w:bCs/>
          <w:sz w:val="32"/>
          <w:szCs w:val="32"/>
        </w:rPr>
        <w:t>（二）绩效评价原则、评价指标体系（附表说明）、评价方法、评价标准等</w:t>
      </w:r>
    </w:p>
    <w:p>
      <w:pPr>
        <w:ind w:firstLine="640" w:firstLineChars="200"/>
        <w:jc w:val="left"/>
        <w:rPr>
          <w:rFonts w:ascii="仿宋" w:hAnsi="仿宋" w:eastAsia="仿宋"/>
          <w:b/>
          <w:sz w:val="32"/>
          <w:szCs w:val="32"/>
        </w:rPr>
      </w:pPr>
      <w:r>
        <w:rPr>
          <w:rFonts w:hint="eastAsia" w:ascii="仿宋" w:hAnsi="仿宋" w:eastAsia="仿宋" w:cs="宋体"/>
          <w:sz w:val="32"/>
          <w:szCs w:val="32"/>
        </w:rPr>
        <w:t>第七次全国人口普查</w:t>
      </w:r>
      <w:r>
        <w:rPr>
          <w:rFonts w:hint="eastAsia" w:ascii="仿宋" w:hAnsi="仿宋" w:eastAsia="仿宋" w:cs="Arial"/>
          <w:bCs/>
          <w:sz w:val="32"/>
          <w:szCs w:val="32"/>
        </w:rPr>
        <w:t>项目支出绩效评价坚持实事求是、数据真实有效的原则，严格按照《</w:t>
      </w:r>
      <w:r>
        <w:rPr>
          <w:rFonts w:hint="eastAsia" w:ascii="仿宋" w:hAnsi="仿宋" w:eastAsia="仿宋" w:cs="宋体"/>
          <w:sz w:val="32"/>
          <w:szCs w:val="32"/>
        </w:rPr>
        <w:t>稷山县统计局第七次全国人口普查工作项目实施计划》要求，对照上级下发的各项人普工作任务标准，采用质量抽查验收的方法进行绩效评价。</w:t>
      </w:r>
    </w:p>
    <w:p>
      <w:pPr>
        <w:spacing w:line="600" w:lineRule="exact"/>
        <w:ind w:firstLine="643" w:firstLineChars="200"/>
        <w:rPr>
          <w:rFonts w:ascii="楷体" w:hAnsi="楷体" w:eastAsia="楷体"/>
          <w:b/>
          <w:bCs/>
          <w:sz w:val="32"/>
          <w:szCs w:val="32"/>
        </w:rPr>
      </w:pPr>
      <w:r>
        <w:rPr>
          <w:rFonts w:hint="eastAsia" w:ascii="楷体" w:hAnsi="楷体" w:eastAsia="楷体"/>
          <w:b/>
          <w:bCs/>
          <w:sz w:val="32"/>
          <w:szCs w:val="32"/>
        </w:rPr>
        <w:t>（三）绩效评价工作过程</w:t>
      </w:r>
    </w:p>
    <w:p>
      <w:pPr>
        <w:ind w:firstLine="640" w:firstLineChars="200"/>
        <w:rPr>
          <w:rFonts w:ascii="仿宋" w:hAnsi="仿宋" w:eastAsia="仿宋"/>
          <w:sz w:val="32"/>
          <w:szCs w:val="32"/>
        </w:rPr>
      </w:pPr>
      <w:r>
        <w:rPr>
          <w:rFonts w:hint="eastAsia" w:ascii="仿宋" w:hAnsi="仿宋" w:eastAsia="仿宋" w:cs="楷体"/>
          <w:sz w:val="32"/>
          <w:szCs w:val="32"/>
        </w:rPr>
        <w:t>项目实施后的自我评价机构</w:t>
      </w:r>
      <w:r>
        <w:rPr>
          <w:rFonts w:hint="eastAsia" w:ascii="仿宋" w:hAnsi="仿宋" w:eastAsia="仿宋" w:cs="仿宋_GB2312"/>
          <w:color w:val="000000"/>
          <w:sz w:val="32"/>
          <w:szCs w:val="32"/>
        </w:rPr>
        <w:t>明确组长为第一责任人，副组长为主要责任人，各成员为直接责任人，严格按照项目实施要求，对综合业务、数据处理、宣传动员、依法依规、资金分配使用等各主要环节进行全面系统评价。</w:t>
      </w:r>
    </w:p>
    <w:p>
      <w:pPr>
        <w:ind w:firstLine="640" w:firstLineChars="200"/>
        <w:rPr>
          <w:rFonts w:ascii="黑体" w:hAnsi="黑体" w:eastAsia="黑体"/>
          <w:sz w:val="32"/>
          <w:szCs w:val="32"/>
        </w:rPr>
      </w:pPr>
      <w:r>
        <w:rPr>
          <w:rFonts w:hint="eastAsia" w:ascii="黑体" w:hAnsi="黑体" w:eastAsia="黑体"/>
          <w:sz w:val="32"/>
          <w:szCs w:val="32"/>
        </w:rPr>
        <w:t>三、综合评价情况及评价结论（附相关评分表）</w:t>
      </w:r>
    </w:p>
    <w:p>
      <w:pPr>
        <w:pStyle w:val="6"/>
        <w:spacing w:before="0" w:after="0"/>
        <w:ind w:firstLine="640" w:firstLineChars="200"/>
        <w:jc w:val="left"/>
        <w:rPr>
          <w:rFonts w:ascii="仿宋" w:hAnsi="仿宋" w:eastAsia="仿宋"/>
          <w:b w:val="0"/>
        </w:rPr>
      </w:pPr>
      <w:r>
        <w:rPr>
          <w:rFonts w:hint="eastAsia" w:ascii="仿宋" w:hAnsi="仿宋" w:eastAsia="仿宋"/>
          <w:b w:val="0"/>
        </w:rPr>
        <w:t>稷山县统计局能够牢固树立大局意识，主动对接“七人普”各成员单位、各乡镇（社区、开发区）人普负责同志，坚持项目经费厉行节约的使用原则，</w:t>
      </w:r>
      <w:r>
        <w:rPr>
          <w:rFonts w:hint="eastAsia" w:ascii="仿宋" w:hAnsi="仿宋" w:eastAsia="仿宋" w:cs="仿宋_GB2312"/>
          <w:b w:val="0"/>
          <w:color w:val="000000"/>
          <w:kern w:val="0"/>
        </w:rPr>
        <w:t>全面摸清我县人口数量、结构、分布、城乡住房等方面情况，圆满完成“七人普”普查阶段各项任务。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四、绩效评价指标分析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ascii="楷体" w:hAnsi="楷体" w:eastAsia="楷体"/>
          <w:b/>
          <w:bCs/>
          <w:sz w:val="32"/>
          <w:szCs w:val="32"/>
        </w:rPr>
      </w:pPr>
      <w:r>
        <w:rPr>
          <w:rFonts w:hint="eastAsia" w:ascii="楷体" w:hAnsi="楷体" w:eastAsia="楷体"/>
          <w:b/>
          <w:bCs/>
          <w:sz w:val="32"/>
          <w:szCs w:val="32"/>
        </w:rPr>
        <w:t>（一）项目决策情况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cs="楷体"/>
          <w:sz w:val="32"/>
          <w:szCs w:val="32"/>
        </w:rPr>
        <w:t>依据《</w:t>
      </w:r>
      <w:r>
        <w:rPr>
          <w:rFonts w:hint="eastAsia" w:ascii="仿宋" w:hAnsi="仿宋" w:eastAsia="仿宋"/>
          <w:sz w:val="32"/>
          <w:szCs w:val="32"/>
        </w:rPr>
        <w:t>山西省人民政府关于认真做好我省第七次全国人口普查工作的通知》（晋政发〔2020〕2号）文件、《运城市人民政府关于做好运城市第七次全国人口普查工作的通知》（运政发〔2020〕5号）文件、</w:t>
      </w:r>
      <w:r>
        <w:rPr>
          <w:rFonts w:hint="eastAsia" w:ascii="仿宋" w:hAnsi="仿宋" w:eastAsia="仿宋" w:cs="楷体"/>
          <w:sz w:val="32"/>
          <w:szCs w:val="32"/>
        </w:rPr>
        <w:t>《</w:t>
      </w:r>
      <w:r>
        <w:rPr>
          <w:rFonts w:hint="eastAsia" w:ascii="仿宋" w:hAnsi="仿宋" w:eastAsia="仿宋"/>
          <w:sz w:val="32"/>
          <w:szCs w:val="32"/>
        </w:rPr>
        <w:t>稷山县人民政府关于做好稷山县第七次全国人口普查工作的通知》（稷政发〔2020〕1号）文件要求，进行项目决策。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ascii="楷体" w:hAnsi="楷体" w:eastAsia="楷体"/>
          <w:b/>
          <w:bCs/>
          <w:sz w:val="32"/>
          <w:szCs w:val="32"/>
        </w:rPr>
      </w:pPr>
      <w:r>
        <w:rPr>
          <w:rFonts w:hint="eastAsia" w:ascii="楷体" w:hAnsi="楷体" w:eastAsia="楷体"/>
          <w:b/>
          <w:bCs/>
          <w:sz w:val="32"/>
          <w:szCs w:val="32"/>
        </w:rPr>
        <w:t>（二）项目过程情况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0"/>
        <w:jc w:val="left"/>
        <w:textAlignment w:val="auto"/>
        <w:rPr>
          <w:rFonts w:hint="eastAsia" w:ascii="仿宋" w:hAnsi="仿宋" w:eastAsia="仿宋"/>
          <w:sz w:val="32"/>
          <w:szCs w:val="32"/>
          <w:lang w:val="en-US" w:eastAsia="zh-CN"/>
        </w:rPr>
      </w:pPr>
      <w:r>
        <w:rPr>
          <w:rFonts w:hint="eastAsia" w:ascii="仿宋" w:hAnsi="仿宋" w:eastAsia="仿宋"/>
          <w:sz w:val="32"/>
          <w:szCs w:val="32"/>
        </w:rPr>
        <w:t>数据汇总和发布阶段（202</w:t>
      </w:r>
      <w:r>
        <w:rPr>
          <w:rFonts w:hint="eastAsia" w:ascii="仿宋" w:hAnsi="仿宋" w:eastAsia="仿宋"/>
          <w:sz w:val="32"/>
          <w:szCs w:val="32"/>
          <w:lang w:val="en-US" w:eastAsia="zh-CN"/>
        </w:rPr>
        <w:t>1</w:t>
      </w:r>
      <w:r>
        <w:rPr>
          <w:rFonts w:hint="eastAsia" w:ascii="仿宋" w:hAnsi="仿宋" w:eastAsia="仿宋"/>
          <w:sz w:val="32"/>
          <w:szCs w:val="32"/>
        </w:rPr>
        <w:t>年1月至202</w:t>
      </w:r>
      <w:r>
        <w:rPr>
          <w:rFonts w:hint="eastAsia" w:ascii="仿宋" w:hAnsi="仿宋" w:eastAsia="仿宋"/>
          <w:sz w:val="32"/>
          <w:szCs w:val="32"/>
          <w:lang w:val="en-US" w:eastAsia="zh-CN"/>
        </w:rPr>
        <w:t>1</w:t>
      </w:r>
      <w:r>
        <w:rPr>
          <w:rFonts w:hint="eastAsia" w:ascii="仿宋" w:hAnsi="仿宋" w:eastAsia="仿宋"/>
          <w:sz w:val="32"/>
          <w:szCs w:val="32"/>
        </w:rPr>
        <w:t>年12月</w:t>
      </w:r>
      <w:r>
        <w:rPr>
          <w:rFonts w:hint="eastAsia" w:ascii="仿宋" w:hAnsi="仿宋" w:eastAsia="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0"/>
        <w:jc w:val="left"/>
        <w:textAlignment w:val="auto"/>
        <w:rPr>
          <w:rFonts w:ascii="仿宋" w:hAnsi="仿宋" w:eastAsia="仿宋"/>
          <w:sz w:val="32"/>
          <w:szCs w:val="32"/>
        </w:rPr>
      </w:pPr>
      <w:r>
        <w:rPr>
          <w:rFonts w:hint="eastAsia" w:ascii="仿宋" w:hAnsi="仿宋" w:eastAsia="仿宋"/>
          <w:color w:val="000000"/>
          <w:sz w:val="32"/>
          <w:szCs w:val="32"/>
        </w:rPr>
        <w:t>主要工作包括：行业职业编码，普查数据汇总，普查数据评估与发布</w:t>
      </w:r>
      <w:r>
        <w:rPr>
          <w:rFonts w:hint="eastAsia" w:ascii="仿宋" w:hAnsi="仿宋" w:eastAsia="仿宋"/>
          <w:color w:val="000000"/>
          <w:sz w:val="32"/>
          <w:szCs w:val="32"/>
          <w:lang w:val="en-US" w:eastAsia="zh-CN"/>
        </w:rPr>
        <w:t>[</w:t>
      </w:r>
      <w:r>
        <w:rPr>
          <w:rFonts w:hint="eastAsia" w:ascii="仿宋" w:hAnsi="仿宋" w:eastAsia="仿宋"/>
          <w:color w:val="000000"/>
          <w:sz w:val="32"/>
          <w:szCs w:val="32"/>
          <w:lang w:eastAsia="zh-CN"/>
        </w:rPr>
        <w:t>稷山县</w:t>
      </w:r>
      <w:r>
        <w:rPr>
          <w:rFonts w:hint="eastAsia" w:ascii="仿宋" w:hAnsi="仿宋" w:eastAsia="仿宋"/>
          <w:color w:val="000000"/>
          <w:sz w:val="32"/>
          <w:szCs w:val="32"/>
          <w:lang w:val="en-US" w:eastAsia="zh-CN"/>
        </w:rPr>
        <w:t>2020年</w:t>
      </w:r>
      <w:r>
        <w:rPr>
          <w:rFonts w:hint="eastAsia" w:ascii="仿宋" w:hAnsi="仿宋" w:eastAsia="仿宋"/>
          <w:color w:val="000000"/>
          <w:sz w:val="32"/>
          <w:szCs w:val="32"/>
          <w:lang w:eastAsia="zh-CN"/>
        </w:rPr>
        <w:t>第七次全国人口普查主要数据统计公报</w:t>
      </w:r>
      <w:r>
        <w:rPr>
          <w:rFonts w:hint="eastAsia" w:ascii="仿宋" w:hAnsi="仿宋" w:eastAsia="仿宋"/>
          <w:color w:val="000000"/>
          <w:sz w:val="32"/>
          <w:szCs w:val="32"/>
          <w:lang w:val="en-US" w:eastAsia="zh-CN"/>
        </w:rPr>
        <w:t>;完成了第七次全国人口普查（2011年-2019年）历史数据修订及2020年推算数据结果]</w:t>
      </w:r>
      <w:r>
        <w:rPr>
          <w:rFonts w:hint="eastAsia" w:ascii="仿宋" w:hAnsi="仿宋" w:eastAsia="仿宋"/>
          <w:color w:val="000000"/>
          <w:sz w:val="32"/>
          <w:szCs w:val="32"/>
        </w:rPr>
        <w:t>，普查资料开发，普查总结等。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ascii="楷体" w:hAnsi="楷体" w:eastAsia="楷体"/>
          <w:b/>
          <w:bCs/>
          <w:sz w:val="32"/>
          <w:szCs w:val="32"/>
        </w:rPr>
      </w:pPr>
      <w:r>
        <w:rPr>
          <w:rFonts w:hint="eastAsia" w:ascii="楷体" w:hAnsi="楷体" w:eastAsia="楷体"/>
          <w:b/>
          <w:bCs/>
          <w:sz w:val="32"/>
          <w:szCs w:val="32"/>
        </w:rPr>
        <w:t>（三）项目产出情况</w:t>
      </w:r>
    </w:p>
    <w:p>
      <w:pPr>
        <w:pStyle w:val="6"/>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left"/>
        <w:textAlignment w:val="auto"/>
        <w:rPr>
          <w:rFonts w:ascii="仿宋" w:hAnsi="仿宋" w:eastAsia="仿宋"/>
          <w:b w:val="0"/>
        </w:rPr>
      </w:pPr>
      <w:r>
        <w:rPr>
          <w:rFonts w:hint="eastAsia" w:ascii="仿宋" w:hAnsi="仿宋" w:eastAsia="仿宋"/>
          <w:b w:val="0"/>
          <w:color w:val="000000"/>
        </w:rPr>
        <w:t>全面摸清我县七个乡镇、六个社区、一个经济技术开发区人口数量、结构、分布、住房等方面情况。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ascii="楷体" w:hAnsi="楷体" w:eastAsia="楷体"/>
          <w:b/>
          <w:bCs/>
          <w:sz w:val="32"/>
          <w:szCs w:val="32"/>
        </w:rPr>
      </w:pPr>
      <w:r>
        <w:rPr>
          <w:rFonts w:hint="eastAsia" w:ascii="楷体" w:hAnsi="楷体" w:eastAsia="楷体"/>
          <w:b/>
          <w:bCs/>
          <w:sz w:val="32"/>
          <w:szCs w:val="32"/>
        </w:rPr>
        <w:t>（四）项目效益情况</w:t>
      </w:r>
    </w:p>
    <w:p>
      <w:pPr>
        <w:pStyle w:val="6"/>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left"/>
        <w:textAlignment w:val="auto"/>
        <w:rPr>
          <w:rFonts w:ascii="仿宋" w:hAnsi="仿宋" w:eastAsia="仿宋"/>
          <w:b w:val="0"/>
        </w:rPr>
      </w:pPr>
      <w:r>
        <w:rPr>
          <w:rFonts w:hint="eastAsia" w:ascii="仿宋" w:hAnsi="仿宋" w:eastAsia="仿宋" w:cs="仿宋_GB2312"/>
          <w:b w:val="0"/>
          <w:color w:val="000000"/>
          <w:kern w:val="0"/>
        </w:rPr>
        <w:t>为我县完善人口发展战略和政策体系，提高人口质量，应对人口老龄化，促进人口长期均衡发展提供了科学准确的统计信息支持，对我县科学制定国民经济和社会发展规划，推动经济高质量转型发展具有重要意义。</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五、主要经验及做法</w:t>
      </w:r>
    </w:p>
    <w:p>
      <w:pPr>
        <w:pStyle w:val="6"/>
        <w:spacing w:before="0" w:after="0"/>
        <w:ind w:firstLine="640" w:firstLineChars="200"/>
        <w:jc w:val="both"/>
        <w:outlineLvl w:val="9"/>
        <w:rPr>
          <w:rFonts w:hint="eastAsia" w:ascii="仿宋" w:hAnsi="仿宋" w:eastAsia="仿宋" w:cs="Arial"/>
          <w:b w:val="0"/>
          <w:color w:val="191919"/>
          <w:shd w:val="clear" w:color="auto" w:fill="FFFFFF"/>
        </w:rPr>
      </w:pPr>
      <w:r>
        <w:rPr>
          <w:rFonts w:hint="eastAsia" w:ascii="仿宋" w:hAnsi="仿宋" w:eastAsia="仿宋" w:cs="Arial"/>
          <w:b w:val="0"/>
          <w:color w:val="191919"/>
          <w:shd w:val="clear" w:color="auto" w:fill="FFFFFF"/>
        </w:rPr>
        <w:t>面对时间紧、任务重、工作量大的“七人普”各项工作，稷山县统计局深知乡一级普查机构的工作压力，特从本单位现有工作人员中抽调精兵强将，组成9个包点小分队，分别对应全县7个乡镇、1个社区服务中心、1个经济技术开发区，采用包点责任负责制，由分管领导亲自带队，包点小组具体衔接，确保全县人普各阶段工作能紧跟上级人普工作步伐，如期顺利完成。</w:t>
      </w:r>
    </w:p>
    <w:p>
      <w:pPr>
        <w:pStyle w:val="6"/>
        <w:numPr>
          <w:ilvl w:val="0"/>
          <w:numId w:val="0"/>
        </w:numPr>
        <w:spacing w:before="0" w:after="0"/>
        <w:ind w:firstLine="640" w:firstLineChars="200"/>
        <w:jc w:val="both"/>
        <w:outlineLvl w:val="9"/>
        <w:rPr>
          <w:rFonts w:hint="eastAsia" w:ascii="黑体" w:hAnsi="黑体" w:eastAsia="黑体"/>
          <w:b w:val="0"/>
          <w:bCs w:val="0"/>
          <w:sz w:val="32"/>
          <w:szCs w:val="32"/>
        </w:rPr>
      </w:pPr>
      <w:r>
        <w:rPr>
          <w:rFonts w:hint="eastAsia" w:ascii="黑体" w:hAnsi="黑体" w:eastAsia="黑体"/>
          <w:b w:val="0"/>
          <w:bCs w:val="0"/>
          <w:sz w:val="32"/>
          <w:szCs w:val="32"/>
          <w:lang w:eastAsia="zh-CN"/>
        </w:rPr>
        <w:t>六、</w:t>
      </w:r>
      <w:r>
        <w:rPr>
          <w:rFonts w:hint="eastAsia" w:ascii="黑体" w:hAnsi="黑体" w:eastAsia="黑体"/>
          <w:b w:val="0"/>
          <w:bCs w:val="0"/>
          <w:sz w:val="32"/>
          <w:szCs w:val="32"/>
        </w:rPr>
        <w:t>存在的问题及原因分析</w:t>
      </w:r>
    </w:p>
    <w:p>
      <w:pPr>
        <w:pStyle w:val="6"/>
        <w:numPr>
          <w:ilvl w:val="0"/>
          <w:numId w:val="0"/>
        </w:numPr>
        <w:spacing w:before="0" w:after="0"/>
        <w:ind w:firstLine="643" w:firstLineChars="200"/>
        <w:jc w:val="both"/>
        <w:outlineLvl w:val="9"/>
        <w:rPr>
          <w:rFonts w:hint="eastAsia" w:ascii="仿宋" w:hAnsi="仿宋" w:eastAsia="仿宋" w:cs="Arial"/>
          <w:b w:val="0"/>
          <w:color w:val="191919"/>
          <w:shd w:val="clear" w:color="auto" w:fill="FFFFFF"/>
        </w:rPr>
      </w:pPr>
      <w:r>
        <w:rPr>
          <w:rFonts w:hint="eastAsia" w:ascii="仿宋" w:hAnsi="仿宋" w:eastAsia="仿宋" w:cs="Arial"/>
          <w:b/>
          <w:bCs w:val="0"/>
          <w:color w:val="191919"/>
          <w:shd w:val="clear" w:color="auto" w:fill="FFFFFF"/>
        </w:rPr>
        <w:t>存在的问题：</w:t>
      </w:r>
      <w:r>
        <w:rPr>
          <w:rFonts w:hint="eastAsia" w:ascii="仿宋" w:hAnsi="仿宋" w:eastAsia="仿宋" w:cs="Arial"/>
          <w:b w:val="0"/>
          <w:color w:val="191919"/>
          <w:shd w:val="clear" w:color="auto" w:fill="FFFFFF"/>
          <w:lang w:eastAsia="zh-CN"/>
        </w:rPr>
        <w:t>七人普工作人员专业技术较弱，并且自身存在一定的水平差异，不能提前完成各项七人普工作</w:t>
      </w:r>
      <w:r>
        <w:rPr>
          <w:rFonts w:hint="eastAsia" w:ascii="仿宋" w:hAnsi="仿宋" w:eastAsia="仿宋" w:cs="Arial"/>
          <w:b w:val="0"/>
          <w:color w:val="191919"/>
          <w:shd w:val="clear" w:color="auto" w:fill="FFFFFF"/>
        </w:rPr>
        <w:t>。</w:t>
      </w:r>
    </w:p>
    <w:p>
      <w:pPr>
        <w:pStyle w:val="6"/>
        <w:numPr>
          <w:ilvl w:val="0"/>
          <w:numId w:val="0"/>
        </w:numPr>
        <w:spacing w:before="0" w:after="0"/>
        <w:ind w:firstLine="643" w:firstLineChars="200"/>
        <w:jc w:val="both"/>
        <w:outlineLvl w:val="9"/>
        <w:rPr>
          <w:rFonts w:ascii="仿宋" w:hAnsi="仿宋" w:eastAsia="仿宋"/>
          <w:b w:val="0"/>
        </w:rPr>
      </w:pPr>
      <w:r>
        <w:rPr>
          <w:rFonts w:hint="eastAsia" w:ascii="仿宋" w:hAnsi="仿宋" w:eastAsia="仿宋" w:cs="Arial"/>
          <w:b/>
          <w:bCs w:val="0"/>
          <w:color w:val="191919"/>
          <w:shd w:val="clear" w:color="auto" w:fill="FFFFFF"/>
        </w:rPr>
        <w:t>原因分析：</w:t>
      </w:r>
      <w:r>
        <w:rPr>
          <w:rFonts w:hint="eastAsia" w:ascii="仿宋" w:hAnsi="仿宋" w:eastAsia="仿宋" w:cs="Arial"/>
          <w:b w:val="0"/>
          <w:color w:val="191919"/>
          <w:shd w:val="clear" w:color="auto" w:fill="FFFFFF"/>
          <w:lang w:eastAsia="zh-CN"/>
        </w:rPr>
        <w:t>七人普工作专业性较强，时间紧，任务重，工作量较大</w:t>
      </w:r>
      <w:r>
        <w:rPr>
          <w:rFonts w:hint="eastAsia" w:ascii="仿宋" w:hAnsi="仿宋" w:eastAsia="仿宋" w:cs="Arial"/>
          <w:b w:val="0"/>
          <w:color w:val="191919"/>
          <w:shd w:val="clear" w:color="auto" w:fill="FFFFFF"/>
        </w:rPr>
        <w:t>。</w:t>
      </w:r>
    </w:p>
    <w:p>
      <w:pPr>
        <w:numPr>
          <w:ilvl w:val="0"/>
          <w:numId w:val="2"/>
        </w:numPr>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整改措施</w:t>
      </w:r>
    </w:p>
    <w:p>
      <w:pPr>
        <w:pStyle w:val="6"/>
        <w:numPr>
          <w:ilvl w:val="0"/>
          <w:numId w:val="3"/>
        </w:numPr>
        <w:spacing w:before="0" w:after="0"/>
        <w:ind w:firstLine="640" w:firstLineChars="200"/>
        <w:jc w:val="both"/>
        <w:outlineLvl w:val="9"/>
        <w:rPr>
          <w:rFonts w:hint="eastAsia" w:ascii="仿宋" w:hAnsi="仿宋" w:eastAsia="仿宋" w:cs="仿宋"/>
          <w:b w:val="0"/>
          <w:color w:val="191919"/>
          <w:sz w:val="32"/>
          <w:szCs w:val="32"/>
          <w:shd w:val="clear" w:color="auto" w:fill="FFFFFF"/>
          <w:lang w:val="en-US" w:eastAsia="zh-CN"/>
        </w:rPr>
      </w:pPr>
      <w:r>
        <w:rPr>
          <w:rFonts w:hint="eastAsia" w:ascii="仿宋" w:hAnsi="仿宋" w:eastAsia="仿宋" w:cs="仿宋"/>
          <w:b w:val="0"/>
          <w:color w:val="191919"/>
          <w:sz w:val="32"/>
          <w:szCs w:val="32"/>
          <w:shd w:val="clear" w:color="auto" w:fill="FFFFFF"/>
          <w:lang w:val="en-US" w:eastAsia="zh-CN"/>
        </w:rPr>
        <w:t>加强业务人员学习，并通过各种业务培训不断提高专业知识水平，努力完成好七人普工作。</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2、把良好的精神状态体现到七人普工作上，努力用一流的工作业绩展现基层统计人的风采。</w:t>
      </w:r>
    </w:p>
    <w:p>
      <w:pPr>
        <w:pStyle w:val="6"/>
        <w:ind w:firstLine="5440" w:firstLineChars="1700"/>
        <w:jc w:val="both"/>
        <w:rPr>
          <w:rFonts w:hint="eastAsia" w:ascii="仿宋" w:hAnsi="仿宋" w:eastAsia="仿宋"/>
          <w:b w:val="0"/>
        </w:rPr>
      </w:pPr>
    </w:p>
    <w:p>
      <w:pPr>
        <w:pStyle w:val="6"/>
        <w:ind w:firstLine="5440" w:firstLineChars="1700"/>
        <w:jc w:val="both"/>
        <w:rPr>
          <w:rFonts w:hint="eastAsia" w:ascii="仿宋" w:hAnsi="仿宋" w:eastAsia="仿宋"/>
          <w:b w:val="0"/>
        </w:rPr>
      </w:pPr>
    </w:p>
    <w:p>
      <w:pPr>
        <w:pStyle w:val="6"/>
        <w:ind w:firstLine="5440" w:firstLineChars="1700"/>
        <w:jc w:val="both"/>
        <w:rPr>
          <w:rFonts w:hint="eastAsia" w:ascii="仿宋" w:hAnsi="仿宋" w:eastAsia="仿宋"/>
          <w:b w:val="0"/>
        </w:rPr>
      </w:pPr>
    </w:p>
    <w:p>
      <w:pPr>
        <w:pStyle w:val="6"/>
        <w:ind w:firstLine="5440" w:firstLineChars="1700"/>
        <w:jc w:val="both"/>
        <w:rPr>
          <w:rFonts w:hint="eastAsia" w:ascii="仿宋" w:hAnsi="仿宋" w:eastAsia="仿宋"/>
          <w:b w:val="0"/>
        </w:rPr>
      </w:pPr>
    </w:p>
    <w:p>
      <w:pPr>
        <w:pStyle w:val="6"/>
        <w:ind w:firstLine="5440" w:firstLineChars="1700"/>
        <w:jc w:val="both"/>
        <w:rPr>
          <w:rFonts w:ascii="仿宋" w:hAnsi="仿宋" w:eastAsia="仿宋"/>
          <w:b w:val="0"/>
        </w:rPr>
      </w:pPr>
      <w:r>
        <w:rPr>
          <w:rFonts w:hint="eastAsia" w:ascii="仿宋" w:hAnsi="仿宋" w:eastAsia="仿宋"/>
          <w:b w:val="0"/>
        </w:rPr>
        <w:t xml:space="preserve"> 稷山县统计局</w:t>
      </w:r>
    </w:p>
    <w:p>
      <w:pPr>
        <w:rPr>
          <w:rFonts w:hint="default" w:ascii="仿宋" w:hAnsi="仿宋" w:eastAsia="仿宋"/>
          <w:sz w:val="32"/>
          <w:szCs w:val="32"/>
          <w:lang w:val="en-US" w:eastAsia="zh-CN"/>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2022年02月28日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1D1EE"/>
    <w:multiLevelType w:val="singleLevel"/>
    <w:tmpl w:val="9B41D1EE"/>
    <w:lvl w:ilvl="0" w:tentative="0">
      <w:start w:val="1"/>
      <w:numFmt w:val="decimal"/>
      <w:suff w:val="nothing"/>
      <w:lvlText w:val="%1、"/>
      <w:lvlJc w:val="left"/>
    </w:lvl>
  </w:abstractNum>
  <w:abstractNum w:abstractNumId="1">
    <w:nsid w:val="ACD88512"/>
    <w:multiLevelType w:val="singleLevel"/>
    <w:tmpl w:val="ACD88512"/>
    <w:lvl w:ilvl="0" w:tentative="0">
      <w:start w:val="7"/>
      <w:numFmt w:val="chineseCounting"/>
      <w:suff w:val="nothing"/>
      <w:lvlText w:val="%1、"/>
      <w:lvlJc w:val="left"/>
      <w:rPr>
        <w:rFonts w:hint="eastAsia"/>
      </w:rPr>
    </w:lvl>
  </w:abstractNum>
  <w:abstractNum w:abstractNumId="2">
    <w:nsid w:val="04685D6B"/>
    <w:multiLevelType w:val="singleLevel"/>
    <w:tmpl w:val="04685D6B"/>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1102"/>
    <w:rsid w:val="00137413"/>
    <w:rsid w:val="001D4E17"/>
    <w:rsid w:val="00202E0B"/>
    <w:rsid w:val="00251FD0"/>
    <w:rsid w:val="00282351"/>
    <w:rsid w:val="00401102"/>
    <w:rsid w:val="005B13D2"/>
    <w:rsid w:val="00635FB4"/>
    <w:rsid w:val="00642E56"/>
    <w:rsid w:val="00677816"/>
    <w:rsid w:val="00727CA9"/>
    <w:rsid w:val="0076617F"/>
    <w:rsid w:val="007F7B2A"/>
    <w:rsid w:val="008461DE"/>
    <w:rsid w:val="008761DA"/>
    <w:rsid w:val="00987C02"/>
    <w:rsid w:val="00A37E9B"/>
    <w:rsid w:val="00AA4D59"/>
    <w:rsid w:val="00AD3DA9"/>
    <w:rsid w:val="00B674CC"/>
    <w:rsid w:val="00CC1595"/>
    <w:rsid w:val="00CF42A0"/>
    <w:rsid w:val="00D07010"/>
    <w:rsid w:val="00D32F68"/>
    <w:rsid w:val="00D638AB"/>
    <w:rsid w:val="00D739B1"/>
    <w:rsid w:val="00DF7F02"/>
    <w:rsid w:val="00EA558C"/>
    <w:rsid w:val="00EE0155"/>
    <w:rsid w:val="00F7673A"/>
    <w:rsid w:val="00FC4715"/>
    <w:rsid w:val="04B12905"/>
    <w:rsid w:val="06EF5AE0"/>
    <w:rsid w:val="07112985"/>
    <w:rsid w:val="08C70003"/>
    <w:rsid w:val="0CF462EF"/>
    <w:rsid w:val="105B4101"/>
    <w:rsid w:val="13FA77BA"/>
    <w:rsid w:val="195835B7"/>
    <w:rsid w:val="19E46E22"/>
    <w:rsid w:val="1DFF5291"/>
    <w:rsid w:val="21C36564"/>
    <w:rsid w:val="245F22B0"/>
    <w:rsid w:val="266F0A68"/>
    <w:rsid w:val="34306CDF"/>
    <w:rsid w:val="384F0F2B"/>
    <w:rsid w:val="3C991F43"/>
    <w:rsid w:val="3E2C6DE7"/>
    <w:rsid w:val="404623E2"/>
    <w:rsid w:val="48517B76"/>
    <w:rsid w:val="51501312"/>
    <w:rsid w:val="54FE4177"/>
    <w:rsid w:val="55C034BB"/>
    <w:rsid w:val="569170F5"/>
    <w:rsid w:val="58AD5C74"/>
    <w:rsid w:val="59A87812"/>
    <w:rsid w:val="5B7200D7"/>
    <w:rsid w:val="5C9B3ADF"/>
    <w:rsid w:val="5E9A3BE8"/>
    <w:rsid w:val="613D02A5"/>
    <w:rsid w:val="61F549DB"/>
    <w:rsid w:val="63544514"/>
    <w:rsid w:val="64B76C00"/>
    <w:rsid w:val="6B372465"/>
    <w:rsid w:val="6F0B6421"/>
    <w:rsid w:val="70471193"/>
    <w:rsid w:val="75396371"/>
    <w:rsid w:val="76CF3D5F"/>
    <w:rsid w:val="77665566"/>
    <w:rsid w:val="7B8C6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kern w:val="0"/>
      <w:sz w:val="24"/>
    </w:rPr>
  </w:style>
  <w:style w:type="paragraph" w:styleId="6">
    <w:name w:val="Title"/>
    <w:basedOn w:val="1"/>
    <w:next w:val="1"/>
    <w:link w:val="9"/>
    <w:qFormat/>
    <w:uiPriority w:val="10"/>
    <w:pPr>
      <w:spacing w:before="240" w:after="60"/>
      <w:jc w:val="center"/>
      <w:outlineLvl w:val="0"/>
    </w:pPr>
    <w:rPr>
      <w:rFonts w:asciiTheme="majorHAnsi" w:hAnsiTheme="majorHAnsi" w:cstheme="majorBidi"/>
      <w:b/>
      <w:bCs/>
      <w:sz w:val="32"/>
      <w:szCs w:val="32"/>
    </w:rPr>
  </w:style>
  <w:style w:type="character" w:customStyle="1" w:styleId="9">
    <w:name w:val="标题 Char"/>
    <w:basedOn w:val="8"/>
    <w:link w:val="6"/>
    <w:qFormat/>
    <w:uiPriority w:val="10"/>
    <w:rPr>
      <w:rFonts w:eastAsia="宋体" w:asciiTheme="majorHAnsi" w:hAnsiTheme="majorHAnsi" w:cstheme="majorBidi"/>
      <w:b/>
      <w:bCs/>
      <w:sz w:val="32"/>
      <w:szCs w:val="32"/>
    </w:rPr>
  </w:style>
  <w:style w:type="character" w:customStyle="1" w:styleId="10">
    <w:name w:val="页眉 Char"/>
    <w:basedOn w:val="8"/>
    <w:link w:val="4"/>
    <w:semiHidden/>
    <w:qFormat/>
    <w:uiPriority w:val="99"/>
    <w:rPr>
      <w:rFonts w:ascii="Times New Roman" w:hAnsi="Times New Roman" w:eastAsia="宋体" w:cs="Times New Roman"/>
      <w:sz w:val="18"/>
      <w:szCs w:val="18"/>
    </w:rPr>
  </w:style>
  <w:style w:type="character" w:customStyle="1" w:styleId="11">
    <w:name w:val="页脚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305</Words>
  <Characters>1740</Characters>
  <Lines>14</Lines>
  <Paragraphs>4</Paragraphs>
  <TotalTime>5</TotalTime>
  <ScaleCrop>false</ScaleCrop>
  <LinksUpToDate>false</LinksUpToDate>
  <CharactersWithSpaces>2041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2020-12-16T03:39:00Z</dcterms:created>
  <dc:creator>Administrator</dc:creator>
  <cp:lastModifiedBy>Administrator</cp:lastModifiedBy>
  <cp:lastPrinted>2022-02-28T02:05:00Z</cp:lastPrinted>
  <dcterms:modified xsi:type="dcterms:W3CDTF">2022-02-28T09:34:40Z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6CBB0CA50D0A40DDAA769475181DFB3F</vt:lpwstr>
  </property>
</Properties>
</file>