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DE7E" w14:textId="77777777" w:rsidR="0011549A" w:rsidRDefault="0011549A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14:paraId="72017F0E" w14:textId="77777777" w:rsidR="0011549A" w:rsidRDefault="00000000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黄保中心工作经费</w:t>
      </w:r>
    </w:p>
    <w:p w14:paraId="3E7442E2" w14:textId="77777777" w:rsidR="0011549A" w:rsidRDefault="00000000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项目支出绩效自评报告</w:t>
      </w:r>
    </w:p>
    <w:p w14:paraId="0D36A941" w14:textId="77777777" w:rsidR="0011549A" w:rsidRDefault="00000000">
      <w:pPr>
        <w:jc w:val="center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 xml:space="preserve"> </w:t>
      </w:r>
    </w:p>
    <w:p w14:paraId="0507CB3A" w14:textId="77777777" w:rsidR="0011549A" w:rsidRDefault="0011549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170C34C8" w14:textId="77777777" w:rsidR="0011549A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14:paraId="4A51A5C9" w14:textId="77777777" w:rsidR="0011549A" w:rsidRDefault="000000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（一）项目概况。</w:t>
      </w:r>
      <w:r>
        <w:rPr>
          <w:rFonts w:ascii="仿宋_GB2312" w:eastAsia="仿宋_GB2312" w:hAnsi="仿宋" w:hint="eastAsia"/>
          <w:sz w:val="32"/>
          <w:szCs w:val="32"/>
        </w:rPr>
        <w:t>本单位系2021年5月份新成立单位，无年初预算安排资金只是临时安排开办费10万元，用于办公设备的购置及日常办公、办公室和党员活动办公室版面布置、报刊装订等工作经费，</w:t>
      </w:r>
      <w:r>
        <w:rPr>
          <w:rFonts w:ascii="仿宋" w:eastAsia="仿宋" w:hAnsi="仿宋" w:hint="eastAsia"/>
          <w:sz w:val="32"/>
          <w:szCs w:val="32"/>
        </w:rPr>
        <w:t>所有项目均已实施完毕，资金按照要求投入使用，均已使用完毕。</w:t>
      </w:r>
    </w:p>
    <w:p w14:paraId="3951F4A6" w14:textId="77777777" w:rsidR="0011549A" w:rsidRDefault="00000000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（二）项目绩效目标。</w:t>
      </w:r>
    </w:p>
    <w:p w14:paraId="18235BF9" w14:textId="77777777" w:rsidR="0011549A" w:rsidRDefault="00000000">
      <w:pPr>
        <w:pStyle w:val="a0"/>
        <w:spacing w:before="0" w:after="0"/>
        <w:ind w:firstLineChars="200" w:firstLine="640"/>
        <w:jc w:val="left"/>
        <w:rPr>
          <w:rFonts w:ascii="仿宋_GB2312" w:eastAsia="仿宋_GB2312" w:hAnsi="仿宋" w:cs="Times New Roman"/>
          <w:b w:val="0"/>
          <w:bCs w:val="0"/>
        </w:rPr>
      </w:pPr>
      <w:r>
        <w:rPr>
          <w:rFonts w:ascii="仿宋_GB2312" w:eastAsia="仿宋_GB2312" w:hAnsi="仿宋" w:cs="Times New Roman" w:hint="eastAsia"/>
          <w:b w:val="0"/>
          <w:bCs w:val="0"/>
        </w:rPr>
        <w:t>年度目标是按照工作进展情况进行考核，年终进行全面绩效评审考核。</w:t>
      </w:r>
    </w:p>
    <w:p w14:paraId="1F8C26DE" w14:textId="77777777" w:rsidR="0011549A" w:rsidRDefault="00000000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绩效评价工作开展情况</w:t>
      </w:r>
    </w:p>
    <w:p w14:paraId="5EBBCA18" w14:textId="77777777" w:rsidR="0011549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（一）绩效评价目的保障本单位工作的顺利开展，对象是绩效项目中的财政拨款资金。</w:t>
      </w:r>
    </w:p>
    <w:p w14:paraId="6544E471" w14:textId="77777777" w:rsidR="0011549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绩效评价坚持客观性、可行性原则设立，评价指标体系主要从决策，执行过程、产出再到效益，主要包括产出指标、效益指标、满意度指标，其中产出指标包含数量指标、质量指标、时效指标、成本指标等。</w:t>
      </w:r>
    </w:p>
    <w:p w14:paraId="1EFCA835" w14:textId="77777777" w:rsidR="0011549A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（三）根据单位成立之</w:t>
      </w:r>
      <w:proofErr w:type="gramStart"/>
      <w:r>
        <w:rPr>
          <w:rFonts w:ascii="仿宋" w:eastAsia="仿宋" w:hAnsi="仿宋" w:hint="eastAsia"/>
          <w:sz w:val="32"/>
          <w:szCs w:val="32"/>
        </w:rPr>
        <w:t>初综合</w:t>
      </w:r>
      <w:proofErr w:type="gramEnd"/>
      <w:r>
        <w:rPr>
          <w:rFonts w:ascii="仿宋" w:eastAsia="仿宋" w:hAnsi="仿宋" w:hint="eastAsia"/>
          <w:sz w:val="32"/>
          <w:szCs w:val="32"/>
        </w:rPr>
        <w:t>讨论下设置的项目绩效指标，成立绩效评价小组，逐一按照项目实际完成情况，收集</w:t>
      </w:r>
      <w:r>
        <w:rPr>
          <w:rFonts w:ascii="仿宋" w:eastAsia="仿宋" w:hAnsi="仿宋" w:hint="eastAsia"/>
          <w:sz w:val="32"/>
          <w:szCs w:val="32"/>
        </w:rPr>
        <w:lastRenderedPageBreak/>
        <w:t>相关完成资料并审核，进行综合评价，完成报告。</w:t>
      </w:r>
    </w:p>
    <w:p w14:paraId="5DCDB4F8" w14:textId="77777777" w:rsidR="0011549A" w:rsidRDefault="00000000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综合评价情况及评价结论（附相关评分表）</w:t>
      </w:r>
    </w:p>
    <w:p w14:paraId="37A48561" w14:textId="1B5587E4" w:rsidR="0011549A" w:rsidRDefault="00000000">
      <w:pPr>
        <w:pStyle w:val="a0"/>
        <w:spacing w:before="0" w:after="0"/>
        <w:ind w:firstLineChars="200" w:firstLine="640"/>
        <w:jc w:val="both"/>
        <w:rPr>
          <w:b w:val="0"/>
          <w:bCs w:val="0"/>
        </w:rPr>
      </w:pPr>
      <w:r>
        <w:rPr>
          <w:rFonts w:ascii="仿宋" w:eastAsia="仿宋" w:hAnsi="仿宋" w:cs="仿宋" w:hint="eastAsia"/>
          <w:b w:val="0"/>
          <w:bCs w:val="0"/>
        </w:rPr>
        <w:t>综合2021年近7个月的单位运转，我单位在成立之</w:t>
      </w:r>
      <w:proofErr w:type="gramStart"/>
      <w:r>
        <w:rPr>
          <w:rFonts w:ascii="仿宋" w:eastAsia="仿宋" w:hAnsi="仿宋" w:cs="仿宋" w:hint="eastAsia"/>
          <w:b w:val="0"/>
          <w:bCs w:val="0"/>
        </w:rPr>
        <w:t>初设置</w:t>
      </w:r>
      <w:proofErr w:type="gramEnd"/>
      <w:r>
        <w:rPr>
          <w:rFonts w:ascii="仿宋" w:eastAsia="仿宋" w:hAnsi="仿宋" w:cs="仿宋" w:hint="eastAsia"/>
          <w:b w:val="0"/>
          <w:bCs w:val="0"/>
        </w:rPr>
        <w:t>的指标值能较好的完成，基本保障了单位的正常运转，基本达到项目的预期目标，但是今后还需要对项目指标进行</w:t>
      </w:r>
      <w:r w:rsidR="000F08C7">
        <w:rPr>
          <w:rFonts w:ascii="仿宋" w:eastAsia="仿宋" w:hAnsi="仿宋" w:cs="仿宋" w:hint="eastAsia"/>
          <w:b w:val="0"/>
          <w:bCs w:val="0"/>
        </w:rPr>
        <w:t>进</w:t>
      </w:r>
      <w:r>
        <w:rPr>
          <w:rFonts w:ascii="仿宋" w:eastAsia="仿宋" w:hAnsi="仿宋" w:cs="仿宋" w:hint="eastAsia"/>
          <w:b w:val="0"/>
          <w:bCs w:val="0"/>
        </w:rPr>
        <w:t>一步的细化。</w:t>
      </w:r>
    </w:p>
    <w:p w14:paraId="3D9DBAAC" w14:textId="77777777" w:rsidR="0011549A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四、绩效评价指标分析</w:t>
      </w:r>
    </w:p>
    <w:p w14:paraId="670F298E" w14:textId="77777777" w:rsidR="0011549A" w:rsidRDefault="00000000">
      <w:pPr>
        <w:spacing w:line="600" w:lineRule="exact"/>
        <w:ind w:firstLineChars="200" w:firstLine="640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（一）项目决策情况。</w:t>
      </w:r>
    </w:p>
    <w:p w14:paraId="4BBA1AF4" w14:textId="77777777" w:rsidR="0011549A" w:rsidRDefault="00000000">
      <w:pPr>
        <w:spacing w:line="600" w:lineRule="exact"/>
        <w:ind w:firstLineChars="200" w:firstLine="640"/>
        <w:outlineLvl w:val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单位成立工作小组，对项目进行集中讨论，根据单位实际情况，并按照规定的程序申请设立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立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此项目及项目指标并对项目指标进行细化等。</w:t>
      </w:r>
    </w:p>
    <w:p w14:paraId="3DA8F1D6" w14:textId="77777777" w:rsidR="0011549A" w:rsidRDefault="00000000">
      <w:pPr>
        <w:numPr>
          <w:ilvl w:val="0"/>
          <w:numId w:val="2"/>
        </w:numPr>
        <w:spacing w:line="600" w:lineRule="exact"/>
        <w:ind w:firstLineChars="200" w:firstLine="640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项目过程情况。</w:t>
      </w:r>
    </w:p>
    <w:p w14:paraId="15526780" w14:textId="77777777" w:rsidR="0011549A" w:rsidRDefault="00000000">
      <w:pPr>
        <w:pStyle w:val="a0"/>
        <w:spacing w:before="0" w:after="0"/>
        <w:ind w:firstLineChars="200" w:firstLine="640"/>
        <w:jc w:val="both"/>
        <w:rPr>
          <w:rFonts w:ascii="仿宋" w:eastAsia="仿宋" w:hAnsi="仿宋" w:cs="仿宋"/>
          <w:b w:val="0"/>
          <w:bCs w:val="0"/>
          <w:color w:val="000000"/>
          <w:kern w:val="0"/>
        </w:rPr>
      </w:pPr>
      <w:r>
        <w:rPr>
          <w:rFonts w:ascii="仿宋" w:eastAsia="仿宋" w:hAnsi="仿宋" w:cs="仿宋" w:hint="eastAsia"/>
          <w:b w:val="0"/>
          <w:bCs w:val="0"/>
          <w:color w:val="000000"/>
          <w:kern w:val="0"/>
        </w:rPr>
        <w:t>实际到位资金10万元，资金到位率100%，项目预算资金按照计划基本执行，预算执行率99%，并制定相应的财务和业务管理制度，保障单位的正常运转。</w:t>
      </w:r>
    </w:p>
    <w:p w14:paraId="15595B4A" w14:textId="77777777" w:rsidR="0011549A" w:rsidRDefault="00000000">
      <w:pPr>
        <w:spacing w:line="600" w:lineRule="exact"/>
        <w:ind w:firstLineChars="200" w:firstLine="640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（三）项目产出情况。</w:t>
      </w:r>
    </w:p>
    <w:p w14:paraId="200FEBCB" w14:textId="77777777" w:rsidR="0011549A" w:rsidRDefault="00000000">
      <w:pPr>
        <w:pStyle w:val="a0"/>
        <w:spacing w:before="0" w:after="0"/>
        <w:ind w:firstLineChars="200" w:firstLine="640"/>
        <w:jc w:val="both"/>
        <w:rPr>
          <w:rFonts w:ascii="宋体" w:hAnsi="宋体" w:cs="宋体"/>
          <w:b w:val="0"/>
          <w:bCs w:val="0"/>
          <w:color w:val="000000"/>
          <w:kern w:val="0"/>
        </w:rPr>
      </w:pPr>
      <w:r>
        <w:rPr>
          <w:rFonts w:ascii="仿宋" w:eastAsia="仿宋" w:hAnsi="仿宋" w:cs="仿宋" w:hint="eastAsia"/>
          <w:b w:val="0"/>
          <w:bCs w:val="0"/>
          <w:color w:val="000000"/>
          <w:kern w:val="0"/>
        </w:rPr>
        <w:t>经过项目的正常运转，项目的实际完成率99%；</w:t>
      </w:r>
    </w:p>
    <w:p w14:paraId="1DD59048" w14:textId="77777777" w:rsidR="0011549A" w:rsidRDefault="00000000">
      <w:pPr>
        <w:spacing w:line="600" w:lineRule="exact"/>
        <w:ind w:firstLineChars="200" w:firstLine="640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(四）项目效益情况。</w:t>
      </w:r>
    </w:p>
    <w:p w14:paraId="250CE337" w14:textId="77777777" w:rsidR="0011549A" w:rsidRDefault="00000000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根据单位成立之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初项目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指标的制定，基本保障单位的正常运转，单位人员满意度95%以上。</w:t>
      </w:r>
    </w:p>
    <w:p w14:paraId="7A756C46" w14:textId="77777777" w:rsidR="0011549A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五、主要经验及做法</w:t>
      </w:r>
    </w:p>
    <w:p w14:paraId="05C7BB96" w14:textId="77777777" w:rsidR="0011549A" w:rsidRDefault="00000000">
      <w:pPr>
        <w:pStyle w:val="a0"/>
        <w:spacing w:before="0" w:after="0"/>
        <w:ind w:firstLineChars="200" w:firstLine="640"/>
        <w:jc w:val="both"/>
        <w:rPr>
          <w:rFonts w:ascii="仿宋" w:eastAsia="仿宋" w:hAnsi="仿宋" w:cs="仿宋"/>
          <w:b w:val="0"/>
          <w:bCs w:val="0"/>
        </w:rPr>
      </w:pPr>
      <w:r>
        <w:rPr>
          <w:rFonts w:ascii="仿宋" w:eastAsia="仿宋" w:hAnsi="仿宋" w:cs="仿宋" w:hint="eastAsia"/>
          <w:b w:val="0"/>
          <w:bCs w:val="0"/>
        </w:rPr>
        <w:t>单位成立之后根据单位实际情况集思广益，综合讨论，</w:t>
      </w:r>
      <w:r>
        <w:rPr>
          <w:rFonts w:ascii="仿宋" w:eastAsia="仿宋" w:hAnsi="仿宋" w:cs="仿宋" w:hint="eastAsia"/>
          <w:b w:val="0"/>
          <w:bCs w:val="0"/>
        </w:rPr>
        <w:lastRenderedPageBreak/>
        <w:t>设置符合本单位的项目指标，制定相关制度以保障项目的正常进行，单位的正常运转，综合以上做法我单位社会效益及满意度指标都基本达到了预先指标。</w:t>
      </w:r>
    </w:p>
    <w:p w14:paraId="5A740A3C" w14:textId="77777777" w:rsidR="0011549A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六、存在的问题及原因分析</w:t>
      </w:r>
    </w:p>
    <w:p w14:paraId="30B98819" w14:textId="77777777" w:rsidR="0011549A" w:rsidRDefault="00000000">
      <w:pPr>
        <w:pStyle w:val="a0"/>
        <w:spacing w:before="0" w:after="0"/>
        <w:ind w:firstLineChars="200" w:firstLine="640"/>
        <w:jc w:val="both"/>
        <w:rPr>
          <w:rFonts w:ascii="仿宋" w:eastAsia="仿宋" w:hAnsi="仿宋" w:cs="仿宋"/>
          <w:b w:val="0"/>
          <w:bCs w:val="0"/>
        </w:rPr>
      </w:pPr>
      <w:r>
        <w:rPr>
          <w:rFonts w:ascii="仿宋" w:eastAsia="仿宋" w:hAnsi="仿宋" w:cs="仿宋" w:hint="eastAsia"/>
          <w:b w:val="0"/>
          <w:bCs w:val="0"/>
        </w:rPr>
        <w:t>在项目指标办公设备维护上设置是4次，实际完成2次，因我单位系2021年新成立单位，因此在设备维护上较少，因此存在偏差。</w:t>
      </w:r>
    </w:p>
    <w:p w14:paraId="58A6FAED" w14:textId="77777777" w:rsidR="0011549A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七、整改措施</w:t>
      </w:r>
    </w:p>
    <w:p w14:paraId="18F539C1" w14:textId="77777777" w:rsidR="0011549A" w:rsidRDefault="00000000">
      <w:pPr>
        <w:pStyle w:val="a0"/>
        <w:spacing w:before="0" w:after="0"/>
        <w:ind w:firstLineChars="200" w:firstLine="640"/>
        <w:jc w:val="both"/>
        <w:rPr>
          <w:rFonts w:ascii="仿宋" w:eastAsia="仿宋" w:hAnsi="仿宋" w:cs="仿宋"/>
          <w:b w:val="0"/>
          <w:bCs w:val="0"/>
        </w:rPr>
      </w:pPr>
      <w:r>
        <w:rPr>
          <w:rFonts w:ascii="仿宋" w:eastAsia="仿宋" w:hAnsi="仿宋" w:cs="仿宋" w:hint="eastAsia"/>
          <w:b w:val="0"/>
          <w:bCs w:val="0"/>
        </w:rPr>
        <w:t>根据实际完善单位相关制度和项目支出绩效评价体系，需经过实践，使绩效评价体系得到进一步完善，项目指标值细化，进一步充分发挥绩效评价的作用，保障</w:t>
      </w:r>
      <w:proofErr w:type="gramStart"/>
      <w:r>
        <w:rPr>
          <w:rFonts w:ascii="仿宋" w:eastAsia="仿宋" w:hAnsi="仿宋" w:cs="仿宋" w:hint="eastAsia"/>
          <w:b w:val="0"/>
          <w:bCs w:val="0"/>
        </w:rPr>
        <w:t>单位单位</w:t>
      </w:r>
      <w:proofErr w:type="gramEnd"/>
      <w:r>
        <w:rPr>
          <w:rFonts w:ascii="仿宋" w:eastAsia="仿宋" w:hAnsi="仿宋" w:cs="仿宋" w:hint="eastAsia"/>
          <w:b w:val="0"/>
          <w:bCs w:val="0"/>
        </w:rPr>
        <w:t>工作的正常开展。</w:t>
      </w:r>
    </w:p>
    <w:p w14:paraId="12B56AEC" w14:textId="77777777" w:rsidR="0011549A" w:rsidRDefault="00000000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</w:t>
      </w:r>
    </w:p>
    <w:p w14:paraId="54D38FFD" w14:textId="77777777" w:rsidR="0011549A" w:rsidRDefault="0011549A">
      <w:pPr>
        <w:jc w:val="right"/>
        <w:rPr>
          <w:rFonts w:ascii="仿宋" w:eastAsia="仿宋" w:hAnsi="仿宋" w:cs="仿宋"/>
          <w:sz w:val="32"/>
          <w:szCs w:val="32"/>
        </w:rPr>
      </w:pPr>
    </w:p>
    <w:p w14:paraId="5347B5D9" w14:textId="77777777" w:rsidR="0011549A" w:rsidRDefault="0011549A">
      <w:pPr>
        <w:jc w:val="right"/>
        <w:rPr>
          <w:rFonts w:ascii="仿宋" w:eastAsia="仿宋" w:hAnsi="仿宋" w:cs="仿宋"/>
          <w:sz w:val="32"/>
          <w:szCs w:val="32"/>
        </w:rPr>
      </w:pPr>
    </w:p>
    <w:p w14:paraId="011836FA" w14:textId="77777777" w:rsidR="0011549A" w:rsidRDefault="00000000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稷山黄河流域生态保护</w:t>
      </w:r>
    </w:p>
    <w:p w14:paraId="1901D2F0" w14:textId="77777777" w:rsidR="0011549A" w:rsidRDefault="00000000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和高质量发展促进中心</w:t>
      </w:r>
    </w:p>
    <w:p w14:paraId="76060AEA" w14:textId="77777777" w:rsidR="0011549A" w:rsidRDefault="00000000">
      <w:pPr>
        <w:pStyle w:val="a0"/>
        <w:spacing w:before="0" w:after="0"/>
      </w:pPr>
      <w:r>
        <w:rPr>
          <w:rFonts w:ascii="仿宋" w:eastAsia="仿宋" w:hAnsi="仿宋" w:cs="仿宋" w:hint="eastAsia"/>
          <w:b w:val="0"/>
          <w:bCs w:val="0"/>
        </w:rPr>
        <w:t xml:space="preserve">                                 2022年3月11日</w:t>
      </w:r>
    </w:p>
    <w:p w14:paraId="60DDB485" w14:textId="77777777" w:rsidR="0011549A" w:rsidRDefault="00000000">
      <w:pPr>
        <w:pStyle w:val="a0"/>
        <w:ind w:leftChars="200" w:left="420"/>
        <w:jc w:val="right"/>
      </w:pPr>
      <w:r>
        <w:rPr>
          <w:rFonts w:hint="eastAsia"/>
        </w:rPr>
        <w:t xml:space="preserve"> </w:t>
      </w:r>
    </w:p>
    <w:p w14:paraId="34633E24" w14:textId="77777777" w:rsidR="0011549A" w:rsidRDefault="0011549A"/>
    <w:sectPr w:rsidR="0011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6DB6" w14:textId="77777777" w:rsidR="0048780F" w:rsidRDefault="0048780F">
      <w:r>
        <w:separator/>
      </w:r>
    </w:p>
  </w:endnote>
  <w:endnote w:type="continuationSeparator" w:id="0">
    <w:p w14:paraId="089812F9" w14:textId="77777777" w:rsidR="0048780F" w:rsidRDefault="0048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4539" w14:textId="77777777" w:rsidR="0048780F" w:rsidRDefault="0048780F">
      <w:r>
        <w:separator/>
      </w:r>
    </w:p>
  </w:footnote>
  <w:footnote w:type="continuationSeparator" w:id="0">
    <w:p w14:paraId="6A57C6B1" w14:textId="77777777" w:rsidR="0048780F" w:rsidRDefault="0048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530B61"/>
    <w:multiLevelType w:val="singleLevel"/>
    <w:tmpl w:val="D4530B6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2BE8A18"/>
    <w:multiLevelType w:val="singleLevel"/>
    <w:tmpl w:val="02BE8A1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335378908">
    <w:abstractNumId w:val="0"/>
  </w:num>
  <w:num w:numId="2" w16cid:durableId="4969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102"/>
    <w:rsid w:val="000F08C7"/>
    <w:rsid w:val="0011549A"/>
    <w:rsid w:val="00401102"/>
    <w:rsid w:val="0048780F"/>
    <w:rsid w:val="008761DA"/>
    <w:rsid w:val="00B674CC"/>
    <w:rsid w:val="00EA558C"/>
    <w:rsid w:val="020B1A4D"/>
    <w:rsid w:val="0E2E0920"/>
    <w:rsid w:val="1E7E2DA7"/>
    <w:rsid w:val="26E4711A"/>
    <w:rsid w:val="31B66D47"/>
    <w:rsid w:val="35AF1A8E"/>
    <w:rsid w:val="39DC00DE"/>
    <w:rsid w:val="39DD6009"/>
    <w:rsid w:val="3A625DC0"/>
    <w:rsid w:val="3BDD3E0C"/>
    <w:rsid w:val="3F6D01B5"/>
    <w:rsid w:val="438E5CE6"/>
    <w:rsid w:val="44227970"/>
    <w:rsid w:val="46F85D1A"/>
    <w:rsid w:val="475622BD"/>
    <w:rsid w:val="5A283347"/>
    <w:rsid w:val="5D097694"/>
    <w:rsid w:val="5DC809B4"/>
    <w:rsid w:val="64CC3C62"/>
    <w:rsid w:val="75F0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E946"/>
  <w15:docId w15:val="{1E28645A-CB4B-49BF-AAF5-36ED670A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js.zfwz</cp:lastModifiedBy>
  <cp:revision>2</cp:revision>
  <cp:lastPrinted>2022-03-11T09:02:00Z</cp:lastPrinted>
  <dcterms:created xsi:type="dcterms:W3CDTF">2020-12-16T03:39:00Z</dcterms:created>
  <dcterms:modified xsi:type="dcterms:W3CDTF">2022-11-15T06:40:00Z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E676F95FE5AB4177B40022F42DA77828</vt:lpwstr>
  </property>
</Properties>
</file>